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8A" w:rsidRPr="003C7E1B" w:rsidRDefault="0031488A" w:rsidP="0031488A">
      <w:pPr>
        <w:jc w:val="center"/>
        <w:rPr>
          <w:rFonts w:cs="B Nazanin"/>
          <w:b/>
          <w:bCs/>
          <w:sz w:val="28"/>
          <w:szCs w:val="28"/>
          <w:lang w:bidi="fa-IR"/>
        </w:rPr>
      </w:pPr>
      <w:r w:rsidRPr="003C7E1B">
        <w:rPr>
          <w:rFonts w:cs="B Nazanin" w:hint="cs"/>
          <w:b/>
          <w:bCs/>
          <w:sz w:val="28"/>
          <w:szCs w:val="28"/>
          <w:rtl/>
          <w:lang w:bidi="fa-IR"/>
        </w:rPr>
        <w:t>برنامه زمان</w:t>
      </w:r>
      <w:r w:rsidR="000F5A0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3C7E1B">
        <w:rPr>
          <w:rFonts w:cs="B Nazanin" w:hint="cs"/>
          <w:b/>
          <w:bCs/>
          <w:sz w:val="28"/>
          <w:szCs w:val="28"/>
          <w:rtl/>
          <w:lang w:bidi="fa-IR"/>
        </w:rPr>
        <w:t>بندی کارگاه های اداره انتشارات دانشگاه در سال1396</w:t>
      </w:r>
    </w:p>
    <w:p w:rsidR="0031488A" w:rsidRPr="0031488A" w:rsidRDefault="0031488A" w:rsidP="0031488A">
      <w:pPr>
        <w:rPr>
          <w:rFonts w:cs="B Nazanin"/>
          <w:sz w:val="24"/>
          <w:szCs w:val="24"/>
          <w:lang w:bidi="fa-IR"/>
        </w:rPr>
      </w:pPr>
    </w:p>
    <w:p w:rsidR="0031488A" w:rsidRPr="0031488A" w:rsidRDefault="0031488A" w:rsidP="0031488A">
      <w:pPr>
        <w:tabs>
          <w:tab w:val="left" w:pos="7335"/>
        </w:tabs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lang w:bidi="fa-IR"/>
        </w:rPr>
        <w:tab/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425"/>
        <w:gridCol w:w="1772"/>
        <w:gridCol w:w="1512"/>
        <w:gridCol w:w="1766"/>
        <w:gridCol w:w="1946"/>
        <w:gridCol w:w="929"/>
      </w:tblGrid>
      <w:tr w:rsidR="0031488A" w:rsidTr="00B712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:rsidR="0031488A" w:rsidRDefault="0031488A" w:rsidP="0031488A">
            <w:pPr>
              <w:tabs>
                <w:tab w:val="left" w:pos="7335"/>
              </w:tabs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مکان برگزاری</w:t>
            </w:r>
          </w:p>
        </w:tc>
        <w:tc>
          <w:tcPr>
            <w:tcW w:w="1772" w:type="dxa"/>
          </w:tcPr>
          <w:p w:rsidR="0031488A" w:rsidRDefault="0031488A" w:rsidP="0031488A">
            <w:pPr>
              <w:tabs>
                <w:tab w:val="left" w:pos="733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گروه شرکت کنندگان    </w:t>
            </w:r>
          </w:p>
        </w:tc>
        <w:tc>
          <w:tcPr>
            <w:tcW w:w="1512" w:type="dxa"/>
          </w:tcPr>
          <w:p w:rsidR="0031488A" w:rsidRDefault="0031488A" w:rsidP="0031488A">
            <w:pPr>
              <w:tabs>
                <w:tab w:val="left" w:pos="733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مدرس       </w:t>
            </w:r>
          </w:p>
        </w:tc>
        <w:tc>
          <w:tcPr>
            <w:tcW w:w="1766" w:type="dxa"/>
          </w:tcPr>
          <w:p w:rsidR="0031488A" w:rsidRDefault="0031488A" w:rsidP="0031488A">
            <w:pPr>
              <w:tabs>
                <w:tab w:val="left" w:pos="733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برگزاری </w:t>
            </w:r>
          </w:p>
        </w:tc>
        <w:tc>
          <w:tcPr>
            <w:tcW w:w="1946" w:type="dxa"/>
          </w:tcPr>
          <w:p w:rsidR="0031488A" w:rsidRDefault="0031488A" w:rsidP="0031488A">
            <w:pPr>
              <w:tabs>
                <w:tab w:val="left" w:pos="733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کارگاه  </w:t>
            </w:r>
          </w:p>
        </w:tc>
        <w:tc>
          <w:tcPr>
            <w:tcW w:w="929" w:type="dxa"/>
          </w:tcPr>
          <w:p w:rsidR="0031488A" w:rsidRDefault="0031488A" w:rsidP="0031488A">
            <w:pPr>
              <w:tabs>
                <w:tab w:val="left" w:pos="733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ردیف     </w:t>
            </w:r>
          </w:p>
        </w:tc>
      </w:tr>
      <w:tr w:rsidR="0031488A" w:rsidTr="00B71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:rsidR="0031488A" w:rsidRPr="00B7127B" w:rsidRDefault="003C7E1B" w:rsidP="00AE5087">
            <w:pPr>
              <w:tabs>
                <w:tab w:val="left" w:pos="7335"/>
              </w:tabs>
              <w:jc w:val="right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سالن اجتماعات معاونت تحقیقات</w:t>
            </w:r>
            <w:r w:rsidR="00AE508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و فناوری</w:t>
            </w:r>
          </w:p>
        </w:tc>
        <w:tc>
          <w:tcPr>
            <w:tcW w:w="1772" w:type="dxa"/>
          </w:tcPr>
          <w:p w:rsidR="0031488A" w:rsidRDefault="00B7127B" w:rsidP="00AE5087">
            <w:pPr>
              <w:tabs>
                <w:tab w:val="left" w:pos="733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اعضای هیات علمی</w:t>
            </w:r>
          </w:p>
        </w:tc>
        <w:tc>
          <w:tcPr>
            <w:tcW w:w="1512" w:type="dxa"/>
          </w:tcPr>
          <w:p w:rsidR="0031488A" w:rsidRDefault="0031488A" w:rsidP="00AE5087">
            <w:pPr>
              <w:tabs>
                <w:tab w:val="left" w:pos="733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AE508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فریده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ملکشاهی</w:t>
            </w:r>
          </w:p>
        </w:tc>
        <w:tc>
          <w:tcPr>
            <w:tcW w:w="1766" w:type="dxa"/>
          </w:tcPr>
          <w:p w:rsidR="0031488A" w:rsidRDefault="00B7127B" w:rsidP="00AE5087">
            <w:pPr>
              <w:tabs>
                <w:tab w:val="left" w:pos="733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02/08/1396</w:t>
            </w:r>
          </w:p>
        </w:tc>
        <w:tc>
          <w:tcPr>
            <w:tcW w:w="1946" w:type="dxa"/>
          </w:tcPr>
          <w:p w:rsidR="0031488A" w:rsidRDefault="0031488A" w:rsidP="00AE5087">
            <w:pPr>
              <w:tabs>
                <w:tab w:val="left" w:pos="733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اخلاق در انتشار آثار پژوهشی       </w:t>
            </w:r>
          </w:p>
        </w:tc>
        <w:tc>
          <w:tcPr>
            <w:tcW w:w="929" w:type="dxa"/>
          </w:tcPr>
          <w:p w:rsidR="0031488A" w:rsidRDefault="0031488A" w:rsidP="00AE5087">
            <w:pPr>
              <w:tabs>
                <w:tab w:val="left" w:pos="733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1488A" w:rsidTr="00B712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:rsidR="0031488A" w:rsidRDefault="00B7127B" w:rsidP="00AE5087">
            <w:pPr>
              <w:tabs>
                <w:tab w:val="left" w:pos="7335"/>
              </w:tabs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3C7E1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سالن اجتماعات داروسازی</w:t>
            </w:r>
          </w:p>
        </w:tc>
        <w:tc>
          <w:tcPr>
            <w:tcW w:w="1772" w:type="dxa"/>
          </w:tcPr>
          <w:p w:rsidR="0031488A" w:rsidRDefault="00B7127B" w:rsidP="00AE5087">
            <w:pPr>
              <w:tabs>
                <w:tab w:val="left" w:pos="73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اعضای هیات علمی </w:t>
            </w:r>
          </w:p>
        </w:tc>
        <w:tc>
          <w:tcPr>
            <w:tcW w:w="1512" w:type="dxa"/>
          </w:tcPr>
          <w:p w:rsidR="0031488A" w:rsidRDefault="00AE5087" w:rsidP="00AE5087">
            <w:pPr>
              <w:tabs>
                <w:tab w:val="left" w:pos="73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AE5087">
              <w:rPr>
                <w:rFonts w:cs="B Nazanin" w:hint="cs"/>
                <w:sz w:val="24"/>
                <w:szCs w:val="24"/>
                <w:rtl/>
                <w:lang w:bidi="fa-IR"/>
              </w:rPr>
              <w:t>دکتر</w:t>
            </w:r>
            <w:r w:rsidRPr="00AE508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E5087">
              <w:rPr>
                <w:rFonts w:cs="B Nazanin" w:hint="cs"/>
                <w:sz w:val="24"/>
                <w:szCs w:val="24"/>
                <w:rtl/>
                <w:lang w:bidi="fa-IR"/>
              </w:rPr>
              <w:t>احسان</w:t>
            </w:r>
            <w:r w:rsidRPr="00AE508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E5087">
              <w:rPr>
                <w:rFonts w:cs="B Nazanin" w:hint="cs"/>
                <w:sz w:val="24"/>
                <w:szCs w:val="24"/>
                <w:rtl/>
                <w:lang w:bidi="fa-IR"/>
              </w:rPr>
              <w:t>شمسی</w:t>
            </w:r>
            <w:r w:rsidRPr="00AE508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E5087">
              <w:rPr>
                <w:rFonts w:cs="B Nazanin" w:hint="cs"/>
                <w:sz w:val="24"/>
                <w:szCs w:val="24"/>
                <w:rtl/>
                <w:lang w:bidi="fa-IR"/>
              </w:rPr>
              <w:t>کوشکی</w:t>
            </w:r>
            <w:r w:rsidRPr="00AE508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E5087">
              <w:rPr>
                <w:rFonts w:cs="B Nazanin" w:hint="cs"/>
                <w:sz w:val="24"/>
                <w:szCs w:val="24"/>
                <w:rtl/>
                <w:lang w:bidi="fa-IR"/>
              </w:rPr>
              <w:t>دبیر</w:t>
            </w:r>
            <w:r w:rsidRPr="00AE508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E5087">
              <w:rPr>
                <w:rFonts w:cs="B Nazanin" w:hint="cs"/>
                <w:sz w:val="24"/>
                <w:szCs w:val="24"/>
                <w:rtl/>
                <w:lang w:bidi="fa-IR"/>
              </w:rPr>
              <w:t>کمیته</w:t>
            </w:r>
            <w:r w:rsidRPr="00AE508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E5087">
              <w:rPr>
                <w:rFonts w:cs="B Nazanin" w:hint="cs"/>
                <w:sz w:val="24"/>
                <w:szCs w:val="24"/>
                <w:rtl/>
                <w:lang w:bidi="fa-IR"/>
              </w:rPr>
              <w:t>ملی</w:t>
            </w:r>
            <w:r w:rsidRPr="00AE508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E5087">
              <w:rPr>
                <w:rFonts w:cs="B Nazanin" w:hint="cs"/>
                <w:sz w:val="24"/>
                <w:szCs w:val="24"/>
                <w:rtl/>
                <w:lang w:bidi="fa-IR"/>
              </w:rPr>
              <w:t>اخلاق</w:t>
            </w:r>
            <w:r w:rsidRPr="00AE508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E5087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AE508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E5087">
              <w:rPr>
                <w:rFonts w:cs="B Nazanin" w:hint="cs"/>
                <w:sz w:val="24"/>
                <w:szCs w:val="24"/>
                <w:rtl/>
                <w:lang w:bidi="fa-IR"/>
              </w:rPr>
              <w:t>پژوهش</w:t>
            </w:r>
            <w:r w:rsidRPr="00AE508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E5087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Pr="00AE508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E5087">
              <w:rPr>
                <w:rFonts w:cs="B Nazanin" w:hint="cs"/>
                <w:sz w:val="24"/>
                <w:szCs w:val="24"/>
                <w:rtl/>
                <w:lang w:bidi="fa-IR"/>
              </w:rPr>
              <w:t>زیست</w:t>
            </w:r>
            <w:r w:rsidRPr="00AE508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E5087">
              <w:rPr>
                <w:rFonts w:cs="B Nazanin" w:hint="cs"/>
                <w:sz w:val="24"/>
                <w:szCs w:val="24"/>
                <w:rtl/>
                <w:lang w:bidi="fa-IR"/>
              </w:rPr>
              <w:t>پزشکی</w:t>
            </w:r>
          </w:p>
        </w:tc>
        <w:tc>
          <w:tcPr>
            <w:tcW w:w="1766" w:type="dxa"/>
          </w:tcPr>
          <w:p w:rsidR="0031488A" w:rsidRDefault="00AE5087" w:rsidP="00AE5087">
            <w:pPr>
              <w:tabs>
                <w:tab w:val="left" w:pos="73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12/04/</w:t>
            </w:r>
            <w:bookmarkStart w:id="0" w:name="_GoBack"/>
            <w:bookmarkEnd w:id="0"/>
            <w:r w:rsidR="00B7127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1396</w:t>
            </w:r>
          </w:p>
        </w:tc>
        <w:tc>
          <w:tcPr>
            <w:tcW w:w="1946" w:type="dxa"/>
          </w:tcPr>
          <w:p w:rsidR="0031488A" w:rsidRDefault="00AE5087" w:rsidP="00AE5087">
            <w:pPr>
              <w:tabs>
                <w:tab w:val="left" w:pos="73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کارگاه منطقه ای </w:t>
            </w:r>
            <w:r w:rsidR="00B7127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اخلاق در انتشار آثار پژوهشی       </w:t>
            </w:r>
          </w:p>
        </w:tc>
        <w:tc>
          <w:tcPr>
            <w:tcW w:w="929" w:type="dxa"/>
          </w:tcPr>
          <w:p w:rsidR="0031488A" w:rsidRDefault="003C7E1B" w:rsidP="00AE5087">
            <w:pPr>
              <w:tabs>
                <w:tab w:val="left" w:pos="73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31488A" w:rsidTr="00B71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:rsidR="0031488A" w:rsidRPr="003C7E1B" w:rsidRDefault="00B7127B" w:rsidP="00AE5087">
            <w:pPr>
              <w:tabs>
                <w:tab w:val="left" w:pos="7335"/>
              </w:tabs>
              <w:jc w:val="right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3C7E1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سالن اجتماعات بیمارستان شهید رحیمی</w:t>
            </w:r>
          </w:p>
        </w:tc>
        <w:tc>
          <w:tcPr>
            <w:tcW w:w="1772" w:type="dxa"/>
          </w:tcPr>
          <w:p w:rsidR="0031488A" w:rsidRDefault="00B7127B" w:rsidP="00AE5087">
            <w:pPr>
              <w:tabs>
                <w:tab w:val="left" w:pos="733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اعضای هیات علمی بالینی </w:t>
            </w:r>
          </w:p>
        </w:tc>
        <w:tc>
          <w:tcPr>
            <w:tcW w:w="1512" w:type="dxa"/>
          </w:tcPr>
          <w:p w:rsidR="0031488A" w:rsidRDefault="00B7127B" w:rsidP="00AE5087">
            <w:pPr>
              <w:tabs>
                <w:tab w:val="left" w:pos="733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</w:t>
            </w:r>
            <w:r w:rsidR="00AE508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فریده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ملکشاهی</w:t>
            </w:r>
          </w:p>
        </w:tc>
        <w:tc>
          <w:tcPr>
            <w:tcW w:w="1766" w:type="dxa"/>
          </w:tcPr>
          <w:p w:rsidR="0031488A" w:rsidRDefault="00B7127B" w:rsidP="00AE5087">
            <w:pPr>
              <w:tabs>
                <w:tab w:val="left" w:pos="733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14/09/1396</w:t>
            </w:r>
          </w:p>
        </w:tc>
        <w:tc>
          <w:tcPr>
            <w:tcW w:w="1946" w:type="dxa"/>
          </w:tcPr>
          <w:p w:rsidR="0031488A" w:rsidRDefault="003C7E1B" w:rsidP="00AE5087">
            <w:pPr>
              <w:tabs>
                <w:tab w:val="left" w:pos="733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اخلاق در انتشار آثار پژوهشی </w:t>
            </w:r>
          </w:p>
        </w:tc>
        <w:tc>
          <w:tcPr>
            <w:tcW w:w="929" w:type="dxa"/>
          </w:tcPr>
          <w:p w:rsidR="0031488A" w:rsidRDefault="003C7E1B" w:rsidP="00AE5087">
            <w:pPr>
              <w:tabs>
                <w:tab w:val="left" w:pos="733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</w:tbl>
    <w:p w:rsidR="00F938C3" w:rsidRPr="0031488A" w:rsidRDefault="00F938C3" w:rsidP="0031488A">
      <w:pPr>
        <w:tabs>
          <w:tab w:val="left" w:pos="7335"/>
        </w:tabs>
        <w:rPr>
          <w:rFonts w:cs="B Nazanin"/>
          <w:sz w:val="24"/>
          <w:szCs w:val="24"/>
          <w:lang w:bidi="fa-IR"/>
        </w:rPr>
      </w:pPr>
    </w:p>
    <w:sectPr w:rsidR="00F938C3" w:rsidRPr="00314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DA"/>
    <w:rsid w:val="000F5A0A"/>
    <w:rsid w:val="0031488A"/>
    <w:rsid w:val="003C7E1B"/>
    <w:rsid w:val="00AE5087"/>
    <w:rsid w:val="00B7127B"/>
    <w:rsid w:val="00D647DA"/>
    <w:rsid w:val="00F9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C771B"/>
  <w15:chartTrackingRefBased/>
  <w15:docId w15:val="{0E5EFD24-83C0-4E9F-867E-29873B5E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31488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bardi</dc:creator>
  <cp:keywords/>
  <dc:description/>
  <cp:lastModifiedBy>bardi</cp:lastModifiedBy>
  <cp:revision>7</cp:revision>
  <dcterms:created xsi:type="dcterms:W3CDTF">2018-12-30T06:42:00Z</dcterms:created>
  <dcterms:modified xsi:type="dcterms:W3CDTF">2018-12-30T08:19:00Z</dcterms:modified>
</cp:coreProperties>
</file>