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01" w:rsidRDefault="00251701" w:rsidP="009F7D8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</w:p>
    <w:p w:rsidR="00F01446" w:rsidRPr="00FA7434" w:rsidRDefault="00FA7434" w:rsidP="009F7D8E">
      <w:pPr>
        <w:bidi/>
        <w:rPr>
          <w:rFonts w:cs="B Nazanin"/>
          <w:b/>
          <w:bCs/>
          <w:sz w:val="24"/>
          <w:szCs w:val="24"/>
          <w:lang w:bidi="fa-IR"/>
        </w:rPr>
      </w:pPr>
      <w:r w:rsidRPr="009F7D8E">
        <w:rPr>
          <w:rFonts w:cs="B Nazanin"/>
          <w:b/>
          <w:bCs/>
          <w:noProof/>
          <w:sz w:val="24"/>
          <w:szCs w:val="24"/>
        </w:rPr>
        <w:t xml:space="preserve">    </w:t>
      </w:r>
      <w:bookmarkStart w:id="0" w:name="_GoBack"/>
      <w:r w:rsidR="002A066E">
        <w:rPr>
          <w:noProof/>
        </w:rPr>
        <w:drawing>
          <wp:inline distT="0" distB="0" distL="0" distR="0" wp14:anchorId="644C1F05" wp14:editId="7508F521">
            <wp:extent cx="1771650" cy="2276475"/>
            <wp:effectExtent l="0" t="0" r="0" b="9525"/>
            <wp:docPr id="3" name="Picture 3" descr="http://books.research.ac.ir/book_covers/JuWmrVg5KSaTF5GQkqSL8KHwt5f7H21qwXMYT34DWexBkdsEDkqM57jzdzGVBH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JuWmrVg5KSaTF5GQkqSL8KHwt5f7H21qwXMYT34DWexBkdsEDkqM57jzdzGVBHl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446" w:rsidRPr="004422A6" w:rsidRDefault="009F7D8E" w:rsidP="002A066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عنوان: </w:t>
      </w:r>
      <w:r w:rsidR="002A066E">
        <w:rPr>
          <w:rFonts w:cs="B Nazanin" w:hint="cs"/>
          <w:b/>
          <w:bCs/>
          <w:sz w:val="24"/>
          <w:szCs w:val="24"/>
          <w:rtl/>
          <w:lang w:bidi="fa-IR"/>
        </w:rPr>
        <w:t>اصول طراحی پرایمر و روش های عملی در آزمایشگاه زیست شناسی سلولی و مولکولی</w:t>
      </w:r>
    </w:p>
    <w:p w:rsidR="009F7D8E" w:rsidRDefault="004422A6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پدیدآو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رندگان:دکتر حامد اسمعیل لشگریان</w:t>
      </w:r>
    </w:p>
    <w:p w:rsidR="002A066E" w:rsidRDefault="002A066E" w:rsidP="002A066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مریم کارخانه</w:t>
      </w:r>
      <w:r w:rsidR="00B92192">
        <w:rPr>
          <w:rFonts w:cs="B Nazanin" w:hint="cs"/>
          <w:b/>
          <w:bCs/>
          <w:sz w:val="24"/>
          <w:szCs w:val="24"/>
          <w:rtl/>
          <w:lang w:bidi="fa-IR"/>
        </w:rPr>
        <w:t>( کارشناس ارشد میکروبیولوژی)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کیانا شاه زمانی</w:t>
      </w:r>
    </w:p>
    <w:p w:rsidR="00335EF7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عبدالرزاق مرزبان</w:t>
      </w:r>
    </w:p>
    <w:p w:rsidR="002A066E" w:rsidRDefault="002A066E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نوشین تشرفی</w:t>
      </w:r>
    </w:p>
    <w:p w:rsidR="00335EF7" w:rsidRPr="004422A6" w:rsidRDefault="00335EF7" w:rsidP="00335EF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 حسن داریوش نژاد</w:t>
      </w:r>
    </w:p>
    <w:p w:rsidR="00F01446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نوع کتاب: چاپی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سال انتشار: 139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8</w:t>
      </w:r>
    </w:p>
    <w:p w:rsidR="00F93528" w:rsidRPr="004422A6" w:rsidRDefault="00F93528" w:rsidP="004422A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قطع: 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وزیری</w:t>
      </w:r>
    </w:p>
    <w:p w:rsidR="00F93528" w:rsidRPr="004422A6" w:rsidRDefault="00F93528" w:rsidP="002A066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صفحات: </w:t>
      </w:r>
      <w:r w:rsidR="002A066E">
        <w:rPr>
          <w:rFonts w:cs="B Nazanin" w:hint="cs"/>
          <w:b/>
          <w:bCs/>
          <w:sz w:val="24"/>
          <w:szCs w:val="24"/>
          <w:rtl/>
          <w:lang w:bidi="fa-IR"/>
        </w:rPr>
        <w:t>186</w:t>
      </w:r>
    </w:p>
    <w:p w:rsidR="00F93528" w:rsidRPr="004422A6" w:rsidRDefault="00F93528" w:rsidP="00391D2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نوبت چاپ: اول</w:t>
      </w:r>
    </w:p>
    <w:p w:rsidR="00F93528" w:rsidRPr="004422A6" w:rsidRDefault="00F93528" w:rsidP="002A066E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 xml:space="preserve">قیمت به ریال: </w:t>
      </w:r>
      <w:r w:rsidR="002A066E">
        <w:rPr>
          <w:rFonts w:cs="B Nazanin" w:hint="cs"/>
          <w:b/>
          <w:bCs/>
          <w:sz w:val="24"/>
          <w:szCs w:val="24"/>
          <w:rtl/>
          <w:lang w:bidi="fa-IR"/>
        </w:rPr>
        <w:t>400000</w:t>
      </w:r>
    </w:p>
    <w:p w:rsidR="00F93528" w:rsidRPr="004422A6" w:rsidRDefault="00F93528" w:rsidP="002A066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شابک:</w:t>
      </w:r>
      <w:r w:rsidR="002A066E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2A066E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422A6" w:rsidRPr="004422A6">
        <w:rPr>
          <w:rFonts w:cs="B Nazanin" w:hint="cs"/>
          <w:b/>
          <w:bCs/>
          <w:sz w:val="24"/>
          <w:szCs w:val="24"/>
          <w:rtl/>
          <w:lang w:bidi="fa-IR"/>
        </w:rPr>
        <w:t>9577</w:t>
      </w:r>
      <w:r w:rsidR="00335EF7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422A6">
        <w:rPr>
          <w:rFonts w:cs="B Nazanin" w:hint="cs"/>
          <w:b/>
          <w:bCs/>
          <w:sz w:val="24"/>
          <w:szCs w:val="24"/>
          <w:rtl/>
          <w:lang w:bidi="fa-IR"/>
        </w:rPr>
        <w:t>-622-978</w:t>
      </w:r>
    </w:p>
    <w:p w:rsidR="002A066E" w:rsidRDefault="002A066E" w:rsidP="00335EF7">
      <w:pPr>
        <w:bidi/>
        <w:rPr>
          <w:rFonts w:cs="B Nazanin"/>
          <w:sz w:val="24"/>
          <w:szCs w:val="24"/>
          <w:rtl/>
          <w:lang w:bidi="fa-IR"/>
        </w:rPr>
      </w:pP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lastRenderedPageBreak/>
        <w:t>محتوای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این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کتاب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برگرفته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از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کتب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پایه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اساسی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علم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ژنتیک،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بیوتکنولوژی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زیست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شناسی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سلولی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مولکولی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بیشتر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تجربیاتی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نویسندگان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طول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سال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ها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تحقیق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پژوهش</w:t>
      </w:r>
      <w:r w:rsidRPr="002A066E">
        <w:rPr>
          <w:rFonts w:cs="B Nazanin"/>
          <w:sz w:val="24"/>
          <w:szCs w:val="24"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داشته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اند</w:t>
      </w:r>
      <w:r w:rsidRPr="002A066E">
        <w:rPr>
          <w:rFonts w:cs="B Nazanin"/>
          <w:sz w:val="24"/>
          <w:szCs w:val="24"/>
          <w:rtl/>
          <w:lang w:bidi="fa-IR"/>
        </w:rPr>
        <w:t xml:space="preserve">. </w:t>
      </w:r>
      <w:r w:rsidRPr="002A066E">
        <w:rPr>
          <w:rFonts w:cs="B Nazanin" w:hint="cs"/>
          <w:sz w:val="24"/>
          <w:szCs w:val="24"/>
          <w:rtl/>
          <w:lang w:bidi="fa-IR"/>
        </w:rPr>
        <w:t>این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کتاب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186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صفحه</w:t>
      </w:r>
      <w:r w:rsidRPr="002A066E">
        <w:rPr>
          <w:rFonts w:cs="B Nazanin"/>
          <w:sz w:val="24"/>
          <w:szCs w:val="24"/>
          <w:rtl/>
          <w:lang w:bidi="fa-IR"/>
        </w:rPr>
        <w:t xml:space="preserve">  </w:t>
      </w:r>
      <w:r w:rsidRPr="002A066E">
        <w:rPr>
          <w:rFonts w:cs="B Nazanin" w:hint="cs"/>
          <w:sz w:val="24"/>
          <w:szCs w:val="24"/>
          <w:rtl/>
          <w:lang w:bidi="fa-IR"/>
        </w:rPr>
        <w:t>به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رشته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تحریر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درآمده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شامل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فصول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زیر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می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اول</w:t>
      </w:r>
      <w:r w:rsidRPr="002A066E">
        <w:rPr>
          <w:rFonts w:cs="B Nazanin"/>
          <w:sz w:val="24"/>
          <w:szCs w:val="24"/>
          <w:rtl/>
          <w:lang w:bidi="fa-IR"/>
        </w:rPr>
        <w:t>:</w:t>
      </w:r>
      <w:r w:rsidRPr="002A066E">
        <w:rPr>
          <w:rFonts w:cs="B Nazanin" w:hint="cs"/>
          <w:sz w:val="24"/>
          <w:szCs w:val="24"/>
          <w:rtl/>
          <w:lang w:bidi="fa-IR"/>
        </w:rPr>
        <w:t>اصول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ایمنی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آزمایشگاه</w:t>
      </w:r>
      <w:r w:rsidRPr="002A066E">
        <w:rPr>
          <w:rFonts w:cs="B Nazanin"/>
          <w:sz w:val="24"/>
          <w:szCs w:val="24"/>
          <w:lang w:bidi="fa-IR"/>
        </w:rPr>
        <w:t xml:space="preserve"> 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دوم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آشنایی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با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وسایل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تجهیزات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موجود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آزمایشگاه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/>
          <w:sz w:val="24"/>
          <w:szCs w:val="24"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سوم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مبانی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تئوری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عملی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استخراج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اسیدهای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نوکلئیک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چهارم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واکنش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زنجیره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پلیمراز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پنجم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مبانی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تئوری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عملی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الکتروفورز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ششم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مشکلات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ایجاد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شده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واکنش</w:t>
      </w:r>
      <w:r w:rsidRPr="002A066E">
        <w:rPr>
          <w:rFonts w:cs="B Nazanin"/>
          <w:sz w:val="24"/>
          <w:szCs w:val="24"/>
          <w:lang w:bidi="fa-IR"/>
        </w:rPr>
        <w:t xml:space="preserve"> PCR 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راه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حل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هفتم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مشکلات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ایجاد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شده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الکتروفورز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راه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حل</w:t>
      </w:r>
      <w:r w:rsidRPr="002A066E">
        <w:rPr>
          <w:rFonts w:cs="B Nazanin"/>
          <w:sz w:val="24"/>
          <w:szCs w:val="24"/>
          <w:lang w:bidi="fa-IR"/>
        </w:rPr>
        <w:t xml:space="preserve"> 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هشتم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مشکلات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ایجاد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شده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در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استخراج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اسیدهای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نوکلئیک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راه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حل</w:t>
      </w:r>
      <w:r w:rsidRPr="002A066E">
        <w:rPr>
          <w:rFonts w:cs="B Nazanin"/>
          <w:sz w:val="24"/>
          <w:szCs w:val="24"/>
          <w:lang w:bidi="fa-IR"/>
        </w:rPr>
        <w:t xml:space="preserve"> </w:t>
      </w:r>
    </w:p>
    <w:p w:rsidR="002A066E" w:rsidRPr="002A066E" w:rsidRDefault="002A066E" w:rsidP="002A066E">
      <w:pPr>
        <w:jc w:val="right"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نهم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مبانی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کشت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سلول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و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روش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های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عملی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کشت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سلول</w:t>
      </w:r>
    </w:p>
    <w:p w:rsidR="002A066E" w:rsidRDefault="002A066E" w:rsidP="002A066E">
      <w:pPr>
        <w:bidi/>
        <w:rPr>
          <w:rFonts w:cs="B Nazanin"/>
          <w:sz w:val="24"/>
          <w:szCs w:val="24"/>
          <w:rtl/>
          <w:lang w:bidi="fa-IR"/>
        </w:rPr>
      </w:pPr>
      <w:r w:rsidRPr="002A066E">
        <w:rPr>
          <w:rFonts w:cs="B Nazanin" w:hint="cs"/>
          <w:sz w:val="24"/>
          <w:szCs w:val="24"/>
          <w:rtl/>
          <w:lang w:bidi="fa-IR"/>
        </w:rPr>
        <w:t>فصل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دهم</w:t>
      </w:r>
      <w:r w:rsidRPr="002A066E">
        <w:rPr>
          <w:rFonts w:cs="B Nazanin"/>
          <w:sz w:val="24"/>
          <w:szCs w:val="24"/>
          <w:rtl/>
          <w:lang w:bidi="fa-IR"/>
        </w:rPr>
        <w:t xml:space="preserve">: </w:t>
      </w:r>
      <w:r w:rsidRPr="002A066E">
        <w:rPr>
          <w:rFonts w:cs="B Nazanin" w:hint="cs"/>
          <w:sz w:val="24"/>
          <w:szCs w:val="24"/>
          <w:rtl/>
          <w:lang w:bidi="fa-IR"/>
        </w:rPr>
        <w:t>طراحی</w:t>
      </w:r>
      <w:r w:rsidRPr="002A066E">
        <w:rPr>
          <w:rFonts w:cs="B Nazanin"/>
          <w:sz w:val="24"/>
          <w:szCs w:val="24"/>
          <w:rtl/>
          <w:lang w:bidi="fa-IR"/>
        </w:rPr>
        <w:t xml:space="preserve"> </w:t>
      </w:r>
      <w:r w:rsidRPr="002A066E">
        <w:rPr>
          <w:rFonts w:cs="B Nazanin" w:hint="cs"/>
          <w:sz w:val="24"/>
          <w:szCs w:val="24"/>
          <w:rtl/>
          <w:lang w:bidi="fa-IR"/>
        </w:rPr>
        <w:t>پرایمر</w:t>
      </w:r>
    </w:p>
    <w:p w:rsidR="002A066E" w:rsidRDefault="002A066E" w:rsidP="002A066E">
      <w:pPr>
        <w:bidi/>
        <w:rPr>
          <w:rFonts w:cs="B Nazanin"/>
          <w:sz w:val="24"/>
          <w:szCs w:val="24"/>
          <w:rtl/>
          <w:lang w:bidi="fa-IR"/>
        </w:rPr>
      </w:pPr>
    </w:p>
    <w:p w:rsidR="001D1497" w:rsidRDefault="001D1497" w:rsidP="004422A6">
      <w:pPr>
        <w:jc w:val="right"/>
        <w:rPr>
          <w:rtl/>
          <w:lang w:bidi="fa-IR"/>
        </w:rPr>
      </w:pPr>
    </w:p>
    <w:sectPr w:rsidR="001D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D8" w:rsidRDefault="00AF37D8" w:rsidP="00FA7434">
      <w:pPr>
        <w:spacing w:after="0" w:line="240" w:lineRule="auto"/>
      </w:pPr>
      <w:r>
        <w:separator/>
      </w:r>
    </w:p>
  </w:endnote>
  <w:endnote w:type="continuationSeparator" w:id="0">
    <w:p w:rsidR="00AF37D8" w:rsidRDefault="00AF37D8" w:rsidP="00F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D8" w:rsidRDefault="00AF37D8" w:rsidP="00FA7434">
      <w:pPr>
        <w:spacing w:after="0" w:line="240" w:lineRule="auto"/>
      </w:pPr>
      <w:r>
        <w:separator/>
      </w:r>
    </w:p>
  </w:footnote>
  <w:footnote w:type="continuationSeparator" w:id="0">
    <w:p w:rsidR="00AF37D8" w:rsidRDefault="00AF37D8" w:rsidP="00FA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8"/>
    <w:rsid w:val="00174D88"/>
    <w:rsid w:val="001D1497"/>
    <w:rsid w:val="001E3860"/>
    <w:rsid w:val="001F7256"/>
    <w:rsid w:val="00251701"/>
    <w:rsid w:val="002A066E"/>
    <w:rsid w:val="00331EF7"/>
    <w:rsid w:val="00335EF7"/>
    <w:rsid w:val="00391D23"/>
    <w:rsid w:val="003A69DF"/>
    <w:rsid w:val="00417B08"/>
    <w:rsid w:val="004422A6"/>
    <w:rsid w:val="00475CA1"/>
    <w:rsid w:val="00592F13"/>
    <w:rsid w:val="005D46F7"/>
    <w:rsid w:val="00636821"/>
    <w:rsid w:val="00780E78"/>
    <w:rsid w:val="007F7F4D"/>
    <w:rsid w:val="008866BB"/>
    <w:rsid w:val="009F7D8E"/>
    <w:rsid w:val="00A030A9"/>
    <w:rsid w:val="00AF37D8"/>
    <w:rsid w:val="00B92192"/>
    <w:rsid w:val="00BD3EDF"/>
    <w:rsid w:val="00C50238"/>
    <w:rsid w:val="00D14482"/>
    <w:rsid w:val="00F01446"/>
    <w:rsid w:val="00F16D46"/>
    <w:rsid w:val="00F93528"/>
    <w:rsid w:val="00FA7434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300E-DD92-4DEC-ABE8-E015463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4"/>
  </w:style>
  <w:style w:type="paragraph" w:styleId="Footer">
    <w:name w:val="footer"/>
    <w:basedOn w:val="Normal"/>
    <w:link w:val="FooterChar"/>
    <w:uiPriority w:val="99"/>
    <w:unhideWhenUsed/>
    <w:rsid w:val="00F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Windows User</cp:lastModifiedBy>
  <cp:revision>2</cp:revision>
  <dcterms:created xsi:type="dcterms:W3CDTF">2019-08-17T03:28:00Z</dcterms:created>
  <dcterms:modified xsi:type="dcterms:W3CDTF">2019-08-17T03:28:00Z</dcterms:modified>
</cp:coreProperties>
</file>